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Vrijhangend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</w:t>
      </w:r>
      <w:r w:rsidR="00BD2F03" w:rsidRPr="00BD2F03">
        <w:rPr>
          <w:rFonts w:ascii="Arial" w:hAnsi="Arial" w:cs="Arial"/>
          <w:sz w:val="16"/>
          <w:szCs w:val="16"/>
        </w:rPr>
        <w:t>aderloos</w:t>
      </w:r>
      <w:proofErr w:type="spellEnd"/>
      <w:r w:rsidR="00BD2F03" w:rsidRPr="00BD2F03">
        <w:rPr>
          <w:rFonts w:ascii="Arial" w:hAnsi="Arial" w:cs="Arial"/>
          <w:sz w:val="16"/>
          <w:szCs w:val="16"/>
        </w:rPr>
        <w:t xml:space="preserve"> akoestisch </w:t>
      </w:r>
      <w:proofErr w:type="spellStart"/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proofErr w:type="spellEnd"/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571BF7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C63A73">
        <w:rPr>
          <w:rFonts w:ascii="Arial" w:hAnsi="Arial" w:cs="Arial"/>
          <w:sz w:val="16"/>
          <w:szCs w:val="16"/>
        </w:rPr>
        <w:t>300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E16FEA3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Rockfon Contour® is uitgerust met twee witte pluggen, telkens op 200 mm van de rand van de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. De meegeleverde schroefogen moeten in de pluggen worden gedraaid.</w:t>
      </w:r>
    </w:p>
    <w:p w14:paraId="13339B4B" w14:textId="13578DF6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Ac </w:t>
      </w:r>
      <w:proofErr w:type="spellStart"/>
      <w:r w:rsidRPr="00C63A73"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4730DCB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Ac </w:t>
      </w:r>
      <w:proofErr w:type="spellStart"/>
      <w:r w:rsidR="00F704B4" w:rsidRPr="00C63A73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73686C8E" w14:textId="77777777" w:rsidR="00A06BBF" w:rsidRDefault="00A06BBF" w:rsidP="00A06BB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E2419D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met afgeronde hoeken </w:t>
      </w:r>
      <w:r w:rsidR="00A54239">
        <w:rPr>
          <w:rFonts w:ascii="Arial" w:hAnsi="Arial" w:cs="Arial"/>
          <w:sz w:val="16"/>
          <w:szCs w:val="16"/>
        </w:rPr>
        <w:t>(A</w:t>
      </w:r>
      <w:r w:rsidR="00F704B4">
        <w:rPr>
          <w:rFonts w:ascii="Arial" w:hAnsi="Arial" w:cs="Arial"/>
          <w:sz w:val="16"/>
          <w:szCs w:val="16"/>
        </w:rPr>
        <w:t>c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DA37A8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  <w:r>
        <w:rPr>
          <w:rFonts w:ascii="Arial" w:hAnsi="Arial" w:cs="Arial"/>
          <w:sz w:val="16"/>
          <w:szCs w:val="16"/>
        </w:rPr>
        <w:t>.</w:t>
      </w:r>
    </w:p>
    <w:p w14:paraId="76129B6B" w14:textId="69FF135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en.</w:t>
      </w:r>
    </w:p>
    <w:p w14:paraId="79967F3E" w14:textId="2F420038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verankeringspunten worden tijdens de fabricage ingewerkt in de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D0B2F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A9E39F9" w14:textId="77777777" w:rsidR="00B72ABB" w:rsidRPr="00B313E2" w:rsidRDefault="00B72ABB" w:rsidP="00B72AB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17615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06BBF"/>
    <w:rsid w:val="00A54239"/>
    <w:rsid w:val="00AF7D00"/>
    <w:rsid w:val="00B23AD3"/>
    <w:rsid w:val="00B60CF1"/>
    <w:rsid w:val="00B72ABB"/>
    <w:rsid w:val="00B943B1"/>
    <w:rsid w:val="00BB5AE4"/>
    <w:rsid w:val="00BD2F03"/>
    <w:rsid w:val="00BF6782"/>
    <w:rsid w:val="00C63A73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FDF26-3E5F-476B-908E-413B0D42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2020-06-24T09:04:00Z</dcterms:created>
  <dcterms:modified xsi:type="dcterms:W3CDTF">2021-10-21T08:41:00Z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