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54" w:rsidRPr="004E40B9" w:rsidRDefault="005B3754" w:rsidP="005B375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Boxer™ T24 A 1200 x 1200 x 25 mm</w:t>
      </w:r>
    </w:p>
    <w:p w:rsidR="005B3754" w:rsidRPr="004E40B9" w:rsidRDefault="005B3754" w:rsidP="005B3754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Rockfon® Boxer™ T24 A 1200 x 1200 x 25 mm</w:t>
      </w:r>
    </w:p>
    <w:p w:rsidR="005B3754" w:rsidRPr="004E40B9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5B3754" w:rsidRPr="004E40B9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4E40B9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5B3754" w:rsidRPr="0031076A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2,7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stootbestendig mineraalvlies voorzien van een akoestisch-open witte coating met spuitstucstructuur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435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Rockfon® Boxer™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5B3754" w:rsidRPr="0031076A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31076A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1200 mm haaks op de hoofdprofielen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5B3754" w:rsidRPr="006B548E" w:rsidRDefault="005B3754" w:rsidP="005B3754">
      <w:pPr>
        <w:spacing w:after="0" w:line="240" w:lineRule="auto"/>
        <w:rPr>
          <w:sz w:val="20"/>
          <w:szCs w:val="20"/>
        </w:rPr>
      </w:pPr>
    </w:p>
    <w:p w:rsidR="005B3754" w:rsidRPr="0031076A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5B3754" w:rsidRPr="00D64D1E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5B3754" w:rsidRPr="00B106F9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1200 x 1200 x 25 mm</w:t>
      </w:r>
    </w:p>
    <w:p w:rsidR="005B3754" w:rsidRPr="00B106F9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001EEF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5B3754" w:rsidRPr="0076492C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5B3754" w:rsidRPr="0076492C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5B3754" w:rsidRPr="0076492C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5B3754" w:rsidRPr="0076492C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5B3754" w:rsidRPr="00D64D1E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D64D1E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5B3754" w:rsidRPr="00D64D1E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5B3754" w:rsidRPr="00D64D1E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2/C/0N</w:t>
      </w:r>
    </w:p>
    <w:p w:rsidR="005B3754" w:rsidRPr="00D64D1E" w:rsidRDefault="005B3754" w:rsidP="005B375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D64D1E" w:rsidRDefault="005B3754" w:rsidP="005B375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5B3754" w:rsidRPr="0076492C" w:rsidRDefault="005B3754" w:rsidP="005B375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5B3754" w:rsidRPr="0076492C" w:rsidRDefault="005B3754" w:rsidP="005B375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5B3754" w:rsidRPr="00D64D1E" w:rsidRDefault="005B3754" w:rsidP="005B3754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B3754" w:rsidRPr="00050E55" w:rsidTr="00F47FE8">
        <w:trPr>
          <w:cantSplit/>
        </w:trPr>
        <w:tc>
          <w:tcPr>
            <w:tcW w:w="1413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5B3754" w:rsidRPr="00050E55" w:rsidRDefault="005B3754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B3754" w:rsidRPr="00050E55" w:rsidTr="00F47FE8">
        <w:trPr>
          <w:cantSplit/>
        </w:trPr>
        <w:tc>
          <w:tcPr>
            <w:tcW w:w="1413" w:type="dxa"/>
          </w:tcPr>
          <w:p w:rsidR="005B3754" w:rsidRPr="004E40B9" w:rsidRDefault="005B3754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5B3754" w:rsidRPr="00050E55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210</w:t>
            </w:r>
          </w:p>
        </w:tc>
        <w:tc>
          <w:tcPr>
            <w:tcW w:w="687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5B3754" w:rsidRPr="00FB71F3" w:rsidRDefault="005B3754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1,05</w:t>
            </w:r>
          </w:p>
        </w:tc>
      </w:tr>
    </w:tbl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001EEF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001EEF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5B3754" w:rsidRPr="00001EEF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5B3754" w:rsidRPr="00001EEF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76492C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Lichtreflectie: </w:t>
      </w:r>
    </w:p>
    <w:p w:rsidR="005B3754" w:rsidRPr="00001EEF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85%</w:t>
      </w:r>
    </w:p>
    <w:p w:rsidR="005B3754" w:rsidRPr="00001EEF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001EEF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001EEF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5B3754" w:rsidRPr="00B106F9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lastRenderedPageBreak/>
        <w:t>Thermische geleidingscoëfficiënt: λD = 0,037 W/mK</w:t>
      </w:r>
    </w:p>
    <w:p w:rsidR="005B3754" w:rsidRPr="00B106F9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B106F9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001EEF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5B3754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5B3754" w:rsidRPr="00050E55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76492C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5B3754" w:rsidRPr="0076492C" w:rsidRDefault="005B3754" w:rsidP="005B375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</w:p>
    <w:p w:rsidR="005B3754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5B3754" w:rsidRPr="00050E55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5B3754" w:rsidRPr="00050E55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B3754" w:rsidRPr="00050E55" w:rsidRDefault="005B3754" w:rsidP="005B375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5B3754" w:rsidRPr="00050E55" w:rsidRDefault="005B3754" w:rsidP="005B375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54"/>
    <w:rsid w:val="005B3754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19A4-7E63-4EB6-A92A-62ABEC4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5B3754"/>
    <w:rPr>
      <w:color w:val="008080"/>
    </w:rPr>
  </w:style>
  <w:style w:type="character" w:customStyle="1" w:styleId="Referentie">
    <w:name w:val="Referentie"/>
    <w:rsid w:val="005B3754"/>
    <w:rPr>
      <w:color w:val="FF6600"/>
    </w:rPr>
  </w:style>
  <w:style w:type="character" w:customStyle="1" w:styleId="RevisieDatum">
    <w:name w:val="RevisieDatum"/>
    <w:rsid w:val="005B3754"/>
    <w:rPr>
      <w:vanish/>
      <w:color w:val="auto"/>
    </w:rPr>
  </w:style>
  <w:style w:type="table" w:styleId="Tabelraster">
    <w:name w:val="Table Grid"/>
    <w:basedOn w:val="Standaardtabel"/>
    <w:uiPriority w:val="59"/>
    <w:rsid w:val="005B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2018-05-18T13:00:00Z</dcterms:created>
  <dcterms:modified xsi:type="dcterms:W3CDTF">2018-05-18T13:00:00Z</dcterms:modified>
</cp:coreProperties>
</file>