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2A" w:rsidRPr="004E40B9" w:rsidRDefault="00A71D2A" w:rsidP="00A71D2A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Dznl_A24, 300 mm</w:t>
      </w:r>
    </w:p>
    <w:p w:rsidR="00A71D2A" w:rsidRPr="004E40B9" w:rsidRDefault="00A71D2A" w:rsidP="00A71D2A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 Blanka® Dznl/A24, 300 mm</w:t>
      </w:r>
    </w:p>
    <w:p w:rsidR="00A71D2A" w:rsidRPr="00405D0B" w:rsidRDefault="00A71D2A" w:rsidP="00A71D2A">
      <w:pPr>
        <w:spacing w:after="0" w:line="240" w:lineRule="auto"/>
        <w:rPr>
          <w:rFonts w:cstheme="minorHAnsi"/>
          <w:sz w:val="20"/>
          <w:szCs w:val="20"/>
          <w:lang w:val="de-DE"/>
        </w:rPr>
      </w:pPr>
      <w:r w:rsidRPr="00405D0B">
        <w:rPr>
          <w:rFonts w:cstheme="minorHAnsi"/>
          <w:sz w:val="20"/>
          <w:szCs w:val="20"/>
          <w:lang w:val="de-DE"/>
        </w:rPr>
        <w:t xml:space="preserve">volgnr.  </w:t>
      </w:r>
      <w:r>
        <w:rPr>
          <w:rFonts w:cstheme="minorHAnsi"/>
          <w:noProof/>
          <w:sz w:val="20"/>
          <w:szCs w:val="20"/>
          <w:lang w:val="de-DE"/>
        </w:rPr>
        <w:t>1</w:t>
      </w:r>
    </w:p>
    <w:p w:rsidR="00A71D2A" w:rsidRPr="00405D0B" w:rsidRDefault="00A71D2A" w:rsidP="00A71D2A">
      <w:pPr>
        <w:spacing w:after="0" w:line="240" w:lineRule="auto"/>
        <w:rPr>
          <w:rFonts w:cstheme="minorHAnsi"/>
          <w:sz w:val="20"/>
          <w:szCs w:val="20"/>
          <w:lang w:val="de-DE"/>
        </w:rPr>
      </w:pPr>
    </w:p>
    <w:p w:rsidR="00A71D2A" w:rsidRPr="00405D0B" w:rsidRDefault="00A71D2A" w:rsidP="00A71D2A">
      <w:pPr>
        <w:spacing w:after="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05D0B">
        <w:rPr>
          <w:rFonts w:cstheme="minorHAnsi"/>
          <w:b/>
          <w:sz w:val="20"/>
          <w:szCs w:val="20"/>
          <w:u w:val="single"/>
          <w:lang w:val="de-DE"/>
        </w:rPr>
        <w:t>Omschrijving:</w:t>
      </w:r>
    </w:p>
    <w:p w:rsidR="00A71D2A" w:rsidRPr="0031076A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  <w:lang w:val="de-DE"/>
        </w:rPr>
        <w:t>Systeemplafond samengesteld uit zelfdragende plafondpanelen (dikte 20 mm: ca. 3,4 kg/m²; dikte 25 mm: ca. 4,1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kg/m²) op basis van onbrandbare en kiemvrije rotswol (geclassificeerd conform EU-richtlijn 97/69 noot Q).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De plafondpanelen met duurzaam geverfde zijkanten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zijn aan de zichtzijde afgewerkt met een diep mat, glad en extreem wit mineraalvlies (gewicht afwerklaag ca.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230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g/m²) type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Rockfon Blanka®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A71D2A" w:rsidRPr="0031076A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71D2A" w:rsidRPr="0031076A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 System T24 Dznl/AEX bestaat uit plafondpanelen Dznl/A, geschikt voor een semi-verdekt uitneembaar ophangsysteem, bestaande uit hoofd- en dwarsprofielen van gegalvaniseerd en gemoffeld staalfabrikaat. De zichtbare hoofdprofielen (T-profiel, 24 x 38 mm) worden as/as om de 1200/1500/1800/2100/2400 mm geplaatst. Ophanging d.m.v. snelophangers. De onzichtbare Z-dwarsprofielen, type Z 19x40mm (Z 19x50 mm voor 2100/2400 x 300 mm) worden om de 300 mm geplaatst en gecombineerd met Z-dwarsprofielen met haak, ZH 19x40mm (ZH19x50 mm voor 2100/2400 x 300 mm). Voor brandstabiliteit/brandweerstand plaatsing conform brandattest. De randafwerking is een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:rsidR="00A71D2A" w:rsidRPr="006B548E" w:rsidRDefault="00A71D2A" w:rsidP="00A71D2A">
      <w:pPr>
        <w:spacing w:after="0" w:line="240" w:lineRule="auto"/>
        <w:rPr>
          <w:sz w:val="20"/>
          <w:szCs w:val="20"/>
        </w:rPr>
      </w:pPr>
    </w:p>
    <w:p w:rsidR="00A71D2A" w:rsidRPr="0031076A" w:rsidRDefault="00A71D2A" w:rsidP="00A71D2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A71D2A" w:rsidRPr="00D64D1E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300 x 20 mm</w:t>
      </w: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300 x 20 mm</w:t>
      </w: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300 x 20 mm</w:t>
      </w: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2100 x 300 x 25 mm</w:t>
      </w:r>
    </w:p>
    <w:p w:rsidR="00A71D2A" w:rsidRPr="00405D0B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2400 x 300 x 25 mm</w:t>
      </w:r>
    </w:p>
    <w:p w:rsidR="00A71D2A" w:rsidRPr="00405D0B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Pr="00405D0B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405D0B">
        <w:rPr>
          <w:rFonts w:cstheme="minorHAnsi"/>
          <w:sz w:val="20"/>
          <w:szCs w:val="20"/>
        </w:rPr>
        <w:t>CE-certificering</w:t>
      </w: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A71D2A" w:rsidRPr="00D64D1E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Pr="00D64D1E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A71D2A" w:rsidRPr="00D64D1E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A71D2A" w:rsidRPr="00D64D1E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A71D2A" w:rsidRPr="00D64D1E" w:rsidRDefault="00A71D2A" w:rsidP="00A71D2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A71D2A" w:rsidRPr="00D64D1E" w:rsidRDefault="00A71D2A" w:rsidP="00A71D2A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A71D2A" w:rsidRPr="00E16168" w:rsidRDefault="00A71D2A" w:rsidP="00A71D2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A71D2A" w:rsidRPr="00E16168" w:rsidRDefault="00A71D2A" w:rsidP="00A71D2A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A71D2A" w:rsidRPr="00D64D1E" w:rsidRDefault="00A71D2A" w:rsidP="00A71D2A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A71D2A" w:rsidRPr="00050E55" w:rsidTr="000165EB">
        <w:trPr>
          <w:cantSplit/>
        </w:trPr>
        <w:tc>
          <w:tcPr>
            <w:tcW w:w="1413" w:type="dxa"/>
          </w:tcPr>
          <w:p w:rsidR="00A71D2A" w:rsidRPr="00050E55" w:rsidRDefault="00A71D2A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A71D2A" w:rsidRPr="00050E55" w:rsidRDefault="00A71D2A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A71D2A" w:rsidRPr="00050E55" w:rsidRDefault="00A71D2A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A71D2A" w:rsidRPr="00050E55" w:rsidRDefault="00A71D2A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A71D2A" w:rsidRPr="00050E55" w:rsidRDefault="00A71D2A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A71D2A" w:rsidRPr="00050E55" w:rsidRDefault="00A71D2A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A71D2A" w:rsidRPr="00050E55" w:rsidRDefault="00A71D2A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A71D2A" w:rsidRPr="00050E55" w:rsidRDefault="00A71D2A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A71D2A" w:rsidRPr="00050E55" w:rsidRDefault="00A71D2A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A71D2A" w:rsidRPr="00050E55" w:rsidRDefault="00A71D2A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A71D2A" w:rsidRPr="00050E55" w:rsidRDefault="00A71D2A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A71D2A" w:rsidRPr="00050E55" w:rsidTr="000165EB">
        <w:trPr>
          <w:cantSplit/>
        </w:trPr>
        <w:tc>
          <w:tcPr>
            <w:tcW w:w="1413" w:type="dxa"/>
          </w:tcPr>
          <w:p w:rsidR="00A71D2A" w:rsidRPr="004E40B9" w:rsidRDefault="00A71D2A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A71D2A" w:rsidRPr="00050E55" w:rsidRDefault="00A71D2A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A71D2A" w:rsidRPr="00FB71F3" w:rsidRDefault="00A71D2A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A71D2A" w:rsidRPr="00FB71F3" w:rsidRDefault="00A71D2A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A71D2A" w:rsidRPr="00FB71F3" w:rsidRDefault="00A71D2A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A71D2A" w:rsidRPr="00FB71F3" w:rsidRDefault="00A71D2A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A71D2A" w:rsidRPr="00FB71F3" w:rsidRDefault="00A71D2A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A71D2A" w:rsidRPr="00FB71F3" w:rsidRDefault="00A71D2A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A71D2A" w:rsidRPr="00FB71F3" w:rsidRDefault="00A71D2A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A71D2A" w:rsidRPr="00FB71F3" w:rsidRDefault="00A71D2A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A71D2A" w:rsidRPr="00FB71F3" w:rsidRDefault="00A71D2A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Pr="00405D0B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A71D2A" w:rsidRPr="00405D0B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87% lichtreflectie; &gt; 99% lichtdiffusie</w:t>
      </w:r>
    </w:p>
    <w:p w:rsidR="00A71D2A" w:rsidRPr="00405D0B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0,80%</w:t>
      </w:r>
    </w:p>
    <w:p w:rsidR="00A71D2A" w:rsidRPr="00405D0B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94,5</w:t>
      </w:r>
    </w:p>
    <w:p w:rsidR="00A71D2A" w:rsidRPr="00B106F9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Pr="00B106F9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71D2A" w:rsidRPr="00B106F9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71D2A" w:rsidRPr="00001EEF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Natte veegweerstand (EN ISO 11998:2007): Klasse 1.</w:t>
      </w: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Duurzaamheid oppervlak</w:t>
      </w:r>
    </w:p>
    <w:p w:rsidR="00A71D2A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Verhoogde duurzaamheid en vuilbestendigheid.</w:t>
      </w:r>
    </w:p>
    <w:p w:rsidR="00A71D2A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A71D2A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A71D2A" w:rsidRPr="00050E55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A71D2A" w:rsidRPr="00E16168" w:rsidRDefault="00A71D2A" w:rsidP="00A71D2A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Pr="00050E55" w:rsidRDefault="00A71D2A" w:rsidP="00A71D2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Pr="00050E55" w:rsidRDefault="00A71D2A" w:rsidP="00A71D2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</w:p>
    <w:p w:rsidR="00A71D2A" w:rsidRDefault="00A71D2A" w:rsidP="00A71D2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A71D2A" w:rsidRPr="00050E55" w:rsidRDefault="00A71D2A" w:rsidP="00A71D2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71D2A" w:rsidRPr="00050E55" w:rsidRDefault="00A71D2A" w:rsidP="00A71D2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A71D2A" w:rsidRPr="00050E55" w:rsidRDefault="00A71D2A" w:rsidP="00A71D2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71D2A" w:rsidRPr="00050E55" w:rsidRDefault="00A71D2A" w:rsidP="00A71D2A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A71D2A" w:rsidRPr="00050E55" w:rsidRDefault="00A71D2A" w:rsidP="00A71D2A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A71D2A" w:rsidRDefault="00A71D2A">
      <w:bookmarkStart w:id="0" w:name="_GoBack"/>
      <w:bookmarkEnd w:id="0"/>
    </w:p>
    <w:sectPr w:rsidR="00A7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2A"/>
    <w:rsid w:val="00A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F159D-6742-4C91-82CE-CF5D53A3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A71D2A"/>
    <w:rPr>
      <w:color w:val="008080"/>
    </w:rPr>
  </w:style>
  <w:style w:type="character" w:customStyle="1" w:styleId="Referentie">
    <w:name w:val="Referentie"/>
    <w:rsid w:val="00A71D2A"/>
    <w:rPr>
      <w:color w:val="FF6600"/>
    </w:rPr>
  </w:style>
  <w:style w:type="character" w:customStyle="1" w:styleId="RevisieDatum">
    <w:name w:val="RevisieDatum"/>
    <w:rsid w:val="00A71D2A"/>
    <w:rPr>
      <w:vanish/>
      <w:color w:val="auto"/>
    </w:rPr>
  </w:style>
  <w:style w:type="table" w:styleId="Tabelraster">
    <w:name w:val="Table Grid"/>
    <w:basedOn w:val="Standaardtabel"/>
    <w:uiPriority w:val="59"/>
    <w:rsid w:val="00A7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2019-03-17T14:47:00Z</dcterms:created>
  <dcterms:modified xsi:type="dcterms:W3CDTF">2019-03-17T14:47:00Z</dcterms:modified>
</cp:coreProperties>
</file>