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564F" w14:textId="77777777" w:rsidR="002B27AA" w:rsidRPr="00462C87" w:rsidRDefault="002B27AA" w:rsidP="002B27AA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462C87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462C87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462C87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462C87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FF3FB6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Lithos® T24 A 600_1200 x 600 x 15 mm FR</w:t>
      </w:r>
    </w:p>
    <w:p w14:paraId="2519D8D0" w14:textId="77777777" w:rsidR="002B27AA" w:rsidRPr="00144AAE" w:rsidRDefault="002B27AA" w:rsidP="002B27AA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FF3FB6">
        <w:rPr>
          <w:rFonts w:cstheme="minorHAnsi"/>
          <w:b/>
          <w:noProof/>
          <w:sz w:val="20"/>
          <w:szCs w:val="20"/>
          <w:u w:val="single"/>
          <w:lang w:val="fr-BE"/>
        </w:rPr>
        <w:t>Rockfon® Lithos® T24 A 600/1200 x 600 x 15 mm</w:t>
      </w:r>
    </w:p>
    <w:p w14:paraId="6B9F5B4F" w14:textId="77777777" w:rsidR="002B27AA" w:rsidRPr="00597234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5B7EC4EF" w14:textId="77777777" w:rsidR="002B27AA" w:rsidRPr="00597234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955D992" w14:textId="77777777" w:rsidR="002B27AA" w:rsidRPr="00597234" w:rsidRDefault="002B27AA" w:rsidP="002B27A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14:paraId="5D887A39" w14:textId="77777777" w:rsidR="002B27AA" w:rsidRPr="00597234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2,0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Les panneaux pour plafonds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sont recouverts sur la face visible d'un voile minéral peint en blanc nuancé (poids couche de finition env.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165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g/m²) type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Rockfon® Lithos®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ou équivalent.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</w:p>
    <w:p w14:paraId="57C5C1C9" w14:textId="77777777" w:rsidR="002B27AA" w:rsidRPr="00597234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8A81722" w14:textId="77777777" w:rsidR="002B27AA" w:rsidRPr="00462C87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462C87">
        <w:rPr>
          <w:rFonts w:cstheme="minorHAnsi"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14:paraId="438C4865" w14:textId="77777777" w:rsidR="002B27AA" w:rsidRPr="00462C87" w:rsidRDefault="002B27AA" w:rsidP="002B27AA">
      <w:pPr>
        <w:spacing w:after="0" w:line="240" w:lineRule="auto"/>
        <w:rPr>
          <w:lang w:val="fr-BE"/>
        </w:rPr>
      </w:pPr>
    </w:p>
    <w:p w14:paraId="77C22ABF" w14:textId="77777777" w:rsidR="002B27AA" w:rsidRPr="00462C87" w:rsidRDefault="002B27AA" w:rsidP="002B27AA">
      <w:pPr>
        <w:spacing w:after="0" w:line="240" w:lineRule="auto"/>
        <w:rPr>
          <w:sz w:val="20"/>
          <w:szCs w:val="20"/>
          <w:lang w:val="fr-BE"/>
        </w:rPr>
      </w:pPr>
    </w:p>
    <w:p w14:paraId="6EEEDC57" w14:textId="77777777" w:rsidR="002B27AA" w:rsidRPr="00462C87" w:rsidRDefault="002B27AA" w:rsidP="002B27A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462C87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14:paraId="5C87F8A7" w14:textId="77777777" w:rsidR="002B27AA" w:rsidRPr="00462C87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sz w:val="20"/>
          <w:szCs w:val="20"/>
          <w:lang w:val="fr-BE"/>
        </w:rPr>
        <w:t xml:space="preserve">Dimensions modulaires   </w:t>
      </w:r>
    </w:p>
    <w:p w14:paraId="675B1308" w14:textId="77777777" w:rsidR="002B27AA" w:rsidRPr="00462C87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600/1200 x 600 x 15 mm</w:t>
      </w:r>
    </w:p>
    <w:p w14:paraId="2BF5F71E" w14:textId="77777777" w:rsidR="002B27AA" w:rsidRPr="00462C87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616123E" w14:textId="77777777" w:rsidR="002B27AA" w:rsidRPr="00FA0575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14:paraId="67C68DEB" w14:textId="77777777" w:rsidR="002B27AA" w:rsidRPr="00FF3FB6" w:rsidRDefault="002B27AA" w:rsidP="002B27A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473F4F74" w14:textId="77777777" w:rsidR="002B27AA" w:rsidRPr="00FF3FB6" w:rsidRDefault="002B27AA" w:rsidP="002B27A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62D8023C" w14:textId="77777777" w:rsidR="002B27AA" w:rsidRPr="00FF3FB6" w:rsidRDefault="002B27AA" w:rsidP="002B27A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13DAA39F" w14:textId="77777777" w:rsidR="002B27AA" w:rsidRPr="00FF3FB6" w:rsidRDefault="002B27AA" w:rsidP="002B27A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45C3CCD9" w14:textId="77777777" w:rsidR="002B27AA" w:rsidRPr="00FA0575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396829E" w14:textId="77777777" w:rsidR="002B27AA" w:rsidRPr="006E5F04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14:paraId="401D9C73" w14:textId="77777777" w:rsidR="002B27AA" w:rsidRPr="00462C87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4B07B255" w14:textId="77777777" w:rsidR="002B27AA" w:rsidRPr="00462C87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1/C/0N</w:t>
      </w:r>
    </w:p>
    <w:p w14:paraId="01513675" w14:textId="77777777" w:rsidR="002B27AA" w:rsidRPr="00462C87" w:rsidRDefault="002B27AA" w:rsidP="002B27A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3A2D63C" w14:textId="77777777" w:rsidR="002B27AA" w:rsidRPr="00462C87" w:rsidRDefault="002B27AA" w:rsidP="002B27A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9018A53" w14:textId="77777777" w:rsidR="002B27AA" w:rsidRPr="00823C84" w:rsidRDefault="002B27AA" w:rsidP="002B27A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0B245EEC" w14:textId="77777777" w:rsidR="002B27AA" w:rsidRPr="00FF3FB6" w:rsidRDefault="002B27AA" w:rsidP="002B27A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0D5A278E" w14:textId="77777777" w:rsidR="002B27AA" w:rsidRPr="00FF3FB6" w:rsidRDefault="002B27AA" w:rsidP="002B27AA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56AC1F51" w14:textId="77777777" w:rsidR="002B27AA" w:rsidRPr="00C24907" w:rsidRDefault="002B27AA" w:rsidP="002B27AA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2B27AA" w:rsidRPr="00050E55" w14:paraId="0442F512" w14:textId="77777777" w:rsidTr="004D1708">
        <w:trPr>
          <w:cantSplit/>
        </w:trPr>
        <w:tc>
          <w:tcPr>
            <w:tcW w:w="1413" w:type="dxa"/>
          </w:tcPr>
          <w:p w14:paraId="243A5120" w14:textId="77777777" w:rsidR="002B27AA" w:rsidRPr="00050E55" w:rsidRDefault="002B27AA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6C470546" w14:textId="77777777" w:rsidR="002B27AA" w:rsidRPr="00050E55" w:rsidRDefault="002B27AA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7BA247A9" w14:textId="77777777" w:rsidR="002B27AA" w:rsidRPr="00050E55" w:rsidRDefault="002B27AA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1BA41AB4" w14:textId="77777777" w:rsidR="002B27AA" w:rsidRPr="00050E55" w:rsidRDefault="002B27AA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01A12C0F" w14:textId="77777777" w:rsidR="002B27AA" w:rsidRPr="00050E55" w:rsidRDefault="002B27AA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1F23E590" w14:textId="77777777" w:rsidR="002B27AA" w:rsidRPr="00050E55" w:rsidRDefault="002B27AA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3F2A7BF0" w14:textId="77777777" w:rsidR="002B27AA" w:rsidRPr="00050E55" w:rsidRDefault="002B27AA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5BE17520" w14:textId="77777777" w:rsidR="002B27AA" w:rsidRPr="00050E55" w:rsidRDefault="002B27AA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735720FE" w14:textId="77777777" w:rsidR="002B27AA" w:rsidRPr="00050E55" w:rsidRDefault="002B27AA" w:rsidP="004D170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70999E57" w14:textId="77777777" w:rsidR="002B27AA" w:rsidRPr="00050E55" w:rsidRDefault="002B27AA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505C695D" w14:textId="77777777" w:rsidR="002B27AA" w:rsidRPr="00050E55" w:rsidRDefault="002B27AA" w:rsidP="004D170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2B27AA" w:rsidRPr="00050E55" w14:paraId="0AD87350" w14:textId="77777777" w:rsidTr="004D1708">
        <w:trPr>
          <w:cantSplit/>
        </w:trPr>
        <w:tc>
          <w:tcPr>
            <w:tcW w:w="1413" w:type="dxa"/>
          </w:tcPr>
          <w:p w14:paraId="17C076AD" w14:textId="77777777" w:rsidR="002B27AA" w:rsidRPr="004E40B9" w:rsidRDefault="002B27AA" w:rsidP="004D170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en-GB"/>
              </w:rPr>
              <w:t>15</w:t>
            </w:r>
          </w:p>
        </w:tc>
        <w:tc>
          <w:tcPr>
            <w:tcW w:w="1708" w:type="dxa"/>
          </w:tcPr>
          <w:p w14:paraId="4D959B18" w14:textId="77777777" w:rsidR="002B27AA" w:rsidRPr="00144AAE" w:rsidRDefault="002B27AA" w:rsidP="004D1708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FF3FB6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14:paraId="7F6BD629" w14:textId="77777777" w:rsidR="002B27AA" w:rsidRPr="00FB71F3" w:rsidRDefault="002B27AA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6703D90E" w14:textId="77777777" w:rsidR="002B27AA" w:rsidRPr="00FB71F3" w:rsidRDefault="002B27AA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0,75</w:t>
            </w:r>
          </w:p>
        </w:tc>
        <w:tc>
          <w:tcPr>
            <w:tcW w:w="688" w:type="dxa"/>
          </w:tcPr>
          <w:p w14:paraId="19AAD929" w14:textId="77777777" w:rsidR="002B27AA" w:rsidRPr="00FB71F3" w:rsidRDefault="002B27AA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14:paraId="4A59C306" w14:textId="77777777" w:rsidR="002B27AA" w:rsidRPr="00FB71F3" w:rsidRDefault="002B27AA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709BA1CE" w14:textId="77777777" w:rsidR="002B27AA" w:rsidRPr="00FB71F3" w:rsidRDefault="002B27AA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1D9B59DE" w14:textId="77777777" w:rsidR="002B27AA" w:rsidRPr="00FB71F3" w:rsidRDefault="002B27AA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6BD36134" w14:textId="77777777" w:rsidR="002B27AA" w:rsidRPr="00FB71F3" w:rsidRDefault="002B27AA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14:paraId="2744F3A4" w14:textId="77777777" w:rsidR="002B27AA" w:rsidRPr="00FB71F3" w:rsidRDefault="002B27AA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1B4395D9" w14:textId="77777777" w:rsidR="002B27AA" w:rsidRPr="00FB71F3" w:rsidRDefault="002B27AA" w:rsidP="004D1708">
            <w:pPr>
              <w:rPr>
                <w:rFonts w:cstheme="minorHAnsi"/>
                <w:sz w:val="20"/>
                <w:szCs w:val="20"/>
              </w:rPr>
            </w:pPr>
            <w:r w:rsidRPr="00FF3FB6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14:paraId="2CCC707F" w14:textId="77777777" w:rsidR="002B27AA" w:rsidRPr="00144AAE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A0486F6" w14:textId="77777777" w:rsidR="002B27AA" w:rsidRPr="00144AAE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9302B5" w:rsidRPr="009302B5" w14:paraId="3C47EE3C" w14:textId="77777777" w:rsidTr="00784A0D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5ABA6880" w14:textId="77777777" w:rsidR="009302B5" w:rsidRPr="00D844A4" w:rsidRDefault="009302B5" w:rsidP="00784A0D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lastRenderedPageBreak/>
              <w:t>Stabilité au feu (selon NBN 713.020) / Résistance au feu (selon EN13501-2:2016)</w:t>
            </w:r>
          </w:p>
        </w:tc>
      </w:tr>
      <w:tr w:rsidR="009302B5" w:rsidRPr="00D844A4" w14:paraId="725C0137" w14:textId="77777777" w:rsidTr="00784A0D">
        <w:trPr>
          <w:cantSplit/>
        </w:trPr>
        <w:tc>
          <w:tcPr>
            <w:tcW w:w="2405" w:type="dxa"/>
          </w:tcPr>
          <w:p w14:paraId="2E8B57AD" w14:textId="77777777" w:rsidR="009302B5" w:rsidRPr="00D844A4" w:rsidRDefault="009302B5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t>Dimensions</w:t>
            </w:r>
          </w:p>
        </w:tc>
        <w:tc>
          <w:tcPr>
            <w:tcW w:w="1106" w:type="dxa"/>
          </w:tcPr>
          <w:p w14:paraId="32AF668F" w14:textId="77777777" w:rsidR="009302B5" w:rsidRPr="00D844A4" w:rsidRDefault="009302B5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bCs/>
                <w:sz w:val="20"/>
                <w:szCs w:val="20"/>
                <w:lang w:val="fr-BE"/>
              </w:rPr>
              <w:t>Système</w:t>
            </w:r>
          </w:p>
        </w:tc>
        <w:tc>
          <w:tcPr>
            <w:tcW w:w="1305" w:type="dxa"/>
          </w:tcPr>
          <w:p w14:paraId="0DFE4635" w14:textId="77777777" w:rsidR="009302B5" w:rsidRPr="00D844A4" w:rsidRDefault="009302B5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bCs/>
                <w:sz w:val="20"/>
                <w:szCs w:val="20"/>
                <w:lang w:val="fr-BE"/>
              </w:rPr>
              <w:t>Classification</w:t>
            </w:r>
          </w:p>
        </w:tc>
        <w:tc>
          <w:tcPr>
            <w:tcW w:w="4535" w:type="dxa"/>
          </w:tcPr>
          <w:p w14:paraId="6ED812F4" w14:textId="77777777" w:rsidR="009302B5" w:rsidRPr="00D844A4" w:rsidRDefault="009302B5" w:rsidP="00784A0D">
            <w:pPr>
              <w:keepNext/>
              <w:rPr>
                <w:rFonts w:cstheme="minorHAnsi"/>
                <w:bCs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bCs/>
                <w:sz w:val="20"/>
                <w:szCs w:val="20"/>
                <w:lang w:val="fr-BE"/>
              </w:rPr>
              <w:t>Structure du soffite</w:t>
            </w:r>
          </w:p>
        </w:tc>
      </w:tr>
      <w:tr w:rsidR="009302B5" w:rsidRPr="00D844A4" w14:paraId="47BF547D" w14:textId="77777777" w:rsidTr="00784A0D">
        <w:trPr>
          <w:cantSplit/>
          <w:trHeight w:val="165"/>
        </w:trPr>
        <w:tc>
          <w:tcPr>
            <w:tcW w:w="2405" w:type="dxa"/>
            <w:vMerge w:val="restart"/>
          </w:tcPr>
          <w:p w14:paraId="4EA78E72" w14:textId="77777777" w:rsidR="009302B5" w:rsidRPr="00D844A4" w:rsidRDefault="009302B5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600/1200 x 600 x 15 mm</w:t>
            </w:r>
          </w:p>
        </w:tc>
        <w:tc>
          <w:tcPr>
            <w:tcW w:w="1106" w:type="dxa"/>
            <w:vMerge w:val="restart"/>
          </w:tcPr>
          <w:p w14:paraId="0D1081CF" w14:textId="77777777" w:rsidR="009302B5" w:rsidRPr="00D844A4" w:rsidRDefault="009302B5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T24 Hook 850</w:t>
            </w:r>
          </w:p>
        </w:tc>
        <w:tc>
          <w:tcPr>
            <w:tcW w:w="1305" w:type="dxa"/>
          </w:tcPr>
          <w:p w14:paraId="4D50A63C" w14:textId="77777777" w:rsidR="009302B5" w:rsidRPr="00D844A4" w:rsidRDefault="009302B5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t>Stabilité 30</w:t>
            </w:r>
          </w:p>
        </w:tc>
        <w:tc>
          <w:tcPr>
            <w:tcW w:w="4535" w:type="dxa"/>
          </w:tcPr>
          <w:p w14:paraId="2A0622F1" w14:textId="77777777" w:rsidR="009302B5" w:rsidRPr="00D844A4" w:rsidRDefault="009302B5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4877348B" w14:textId="77777777" w:rsidR="009302B5" w:rsidRPr="00D844A4" w:rsidRDefault="009302B5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Acier/Béton mixte (1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  <w:p w14:paraId="20278CCB" w14:textId="77777777" w:rsidR="009302B5" w:rsidRPr="00D844A4" w:rsidRDefault="009302B5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  <w:p w14:paraId="2851087C" w14:textId="77777777" w:rsidR="009302B5" w:rsidRPr="00D844A4" w:rsidRDefault="009302B5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Bois (1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</w:tc>
      </w:tr>
      <w:tr w:rsidR="009302B5" w:rsidRPr="00D844A4" w14:paraId="4971EF9F" w14:textId="77777777" w:rsidTr="00784A0D">
        <w:trPr>
          <w:cantSplit/>
          <w:trHeight w:val="165"/>
        </w:trPr>
        <w:tc>
          <w:tcPr>
            <w:tcW w:w="2405" w:type="dxa"/>
            <w:vMerge/>
          </w:tcPr>
          <w:p w14:paraId="12191847" w14:textId="77777777" w:rsidR="009302B5" w:rsidRPr="00D844A4" w:rsidRDefault="009302B5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67C51F9A" w14:textId="77777777" w:rsidR="009302B5" w:rsidRPr="00D844A4" w:rsidRDefault="009302B5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105A3F8C" w14:textId="77777777" w:rsidR="009302B5" w:rsidRPr="00D844A4" w:rsidRDefault="009302B5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t>REI30</w:t>
            </w:r>
          </w:p>
        </w:tc>
        <w:tc>
          <w:tcPr>
            <w:tcW w:w="4535" w:type="dxa"/>
          </w:tcPr>
          <w:p w14:paraId="7144A736" w14:textId="77777777" w:rsidR="009302B5" w:rsidRPr="00D844A4" w:rsidRDefault="009302B5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</w:p>
          <w:p w14:paraId="71CFBC26" w14:textId="77777777" w:rsidR="009302B5" w:rsidRPr="00D844A4" w:rsidRDefault="009302B5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</w:tc>
      </w:tr>
      <w:tr w:rsidR="009302B5" w:rsidRPr="009302B5" w14:paraId="7FEE67E7" w14:textId="77777777" w:rsidTr="00784A0D">
        <w:trPr>
          <w:cantSplit/>
          <w:trHeight w:val="165"/>
        </w:trPr>
        <w:tc>
          <w:tcPr>
            <w:tcW w:w="2405" w:type="dxa"/>
            <w:vMerge/>
          </w:tcPr>
          <w:p w14:paraId="33027D4E" w14:textId="77777777" w:rsidR="009302B5" w:rsidRPr="00D844A4" w:rsidRDefault="009302B5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018DEB50" w14:textId="77777777" w:rsidR="009302B5" w:rsidRPr="00D844A4" w:rsidRDefault="009302B5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3C890499" w14:textId="77777777" w:rsidR="009302B5" w:rsidRPr="00D844A4" w:rsidRDefault="009302B5" w:rsidP="00784A0D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D844A4">
              <w:rPr>
                <w:rFonts w:cstheme="minorHAnsi"/>
                <w:sz w:val="20"/>
                <w:szCs w:val="20"/>
                <w:lang w:val="fr-BE"/>
              </w:rPr>
              <w:t>REI60</w:t>
            </w:r>
          </w:p>
        </w:tc>
        <w:tc>
          <w:tcPr>
            <w:tcW w:w="4535" w:type="dxa"/>
          </w:tcPr>
          <w:p w14:paraId="6F8245AF" w14:textId="77777777" w:rsidR="009302B5" w:rsidRPr="00D844A4" w:rsidRDefault="009302B5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Béton gravier</w:t>
            </w:r>
          </w:p>
          <w:p w14:paraId="73B849A6" w14:textId="77777777" w:rsidR="009302B5" w:rsidRPr="00D844A4" w:rsidRDefault="009302B5" w:rsidP="00784A0D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(2</w:t>
            </w:r>
            <w:r w:rsidRPr="00D844A4">
              <w:rPr>
                <w:rFonts w:cstheme="minorHAnsi"/>
                <w:noProof/>
                <w:sz w:val="20"/>
                <w:szCs w:val="20"/>
                <w:lang w:val="fr-BE"/>
              </w:rPr>
              <w:t>)</w:t>
            </w:r>
          </w:p>
        </w:tc>
      </w:tr>
    </w:tbl>
    <w:p w14:paraId="7814F9D5" w14:textId="77777777" w:rsidR="009302B5" w:rsidRDefault="009302B5" w:rsidP="009302B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bookmarkStart w:id="0" w:name="_GoBack"/>
      <w:r>
        <w:rPr>
          <w:rFonts w:cstheme="minorHAnsi"/>
          <w:noProof/>
          <w:sz w:val="20"/>
          <w:szCs w:val="20"/>
          <w:lang w:val="fr-BE"/>
        </w:rPr>
        <w:t xml:space="preserve">profil de rive W ou L, </w:t>
      </w:r>
      <w:r w:rsidRPr="00D844A4">
        <w:rPr>
          <w:rFonts w:cstheme="minorHAnsi"/>
          <w:noProof/>
          <w:sz w:val="20"/>
          <w:szCs w:val="20"/>
          <w:lang w:val="fr-BE"/>
        </w:rPr>
        <w:t>luminaire</w:t>
      </w:r>
      <w:r>
        <w:rPr>
          <w:rFonts w:cstheme="minorHAnsi"/>
          <w:noProof/>
          <w:sz w:val="20"/>
          <w:szCs w:val="20"/>
          <w:lang w:val="fr-BE"/>
        </w:rPr>
        <w:t>, option</w:t>
      </w:r>
      <w:r w:rsidRPr="00D844A4">
        <w:rPr>
          <w:rFonts w:cstheme="minorHAnsi"/>
          <w:noProof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>latte de rive non combustible, option pose en quinconce si PP axe/axe 600mm</w:t>
      </w:r>
    </w:p>
    <w:p w14:paraId="57C15664" w14:textId="77777777" w:rsidR="009302B5" w:rsidRPr="00D844A4" w:rsidRDefault="009302B5" w:rsidP="009302B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14:paraId="2F1C1777" w14:textId="77777777" w:rsidR="009302B5" w:rsidRPr="00D844A4" w:rsidRDefault="009302B5" w:rsidP="009302B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>(2</w:t>
      </w:r>
      <w:r w:rsidRPr="00D844A4">
        <w:rPr>
          <w:rFonts w:cstheme="minorHAnsi"/>
          <w:noProof/>
          <w:sz w:val="20"/>
          <w:szCs w:val="20"/>
          <w:lang w:val="fr-BE"/>
        </w:rPr>
        <w:t xml:space="preserve">) </w:t>
      </w:r>
      <w:r>
        <w:rPr>
          <w:rFonts w:cstheme="minorHAnsi"/>
          <w:noProof/>
          <w:sz w:val="20"/>
          <w:szCs w:val="20"/>
          <w:lang w:val="fr-BE"/>
        </w:rPr>
        <w:t>si</w:t>
      </w:r>
      <w:r w:rsidRPr="00D844A4">
        <w:rPr>
          <w:rFonts w:cstheme="minorHAnsi"/>
          <w:noProof/>
          <w:sz w:val="20"/>
          <w:szCs w:val="20"/>
          <w:lang w:val="fr-BE"/>
        </w:rPr>
        <w:t xml:space="preserve"> capacité</w:t>
      </w:r>
      <w:r>
        <w:rPr>
          <w:rFonts w:cstheme="minorHAnsi"/>
          <w:noProof/>
          <w:sz w:val="20"/>
          <w:szCs w:val="20"/>
          <w:lang w:val="fr-BE"/>
        </w:rPr>
        <w:t xml:space="preserve"> portante des poutres aciers</w:t>
      </w:r>
      <w:r w:rsidRPr="00D844A4">
        <w:rPr>
          <w:rFonts w:cstheme="minorHAnsi"/>
          <w:noProof/>
          <w:sz w:val="20"/>
          <w:szCs w:val="20"/>
          <w:lang w:val="fr-BE"/>
        </w:rPr>
        <w:t xml:space="preserve"> R60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</w:p>
    <w:bookmarkEnd w:id="0"/>
    <w:p w14:paraId="63BD019A" w14:textId="77777777" w:rsidR="009302B5" w:rsidRPr="00D844A4" w:rsidRDefault="009302B5" w:rsidP="009302B5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D844A4">
        <w:rPr>
          <w:rFonts w:cstheme="minorHAnsi"/>
          <w:noProof/>
          <w:sz w:val="20"/>
          <w:szCs w:val="20"/>
          <w:lang w:val="fr-BE"/>
        </w:rPr>
        <w:t>Selon rapport de classement ISIB 2016-A-035 Rev1.  Pour plus d'info veuillez contacter Rockfon.</w:t>
      </w:r>
    </w:p>
    <w:p w14:paraId="64F354D3" w14:textId="77777777" w:rsidR="002B27AA" w:rsidRPr="00144AAE" w:rsidRDefault="002B27AA" w:rsidP="002B27A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60A015C" w14:textId="77777777" w:rsidR="002B27AA" w:rsidRPr="00144AAE" w:rsidRDefault="002B27AA" w:rsidP="002B27A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8E3170A" w14:textId="77777777" w:rsidR="002B27AA" w:rsidRPr="00144AAE" w:rsidRDefault="002B27AA" w:rsidP="002B27A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2AF7B4B3" w14:textId="77777777" w:rsidR="002B27AA" w:rsidRPr="007B34D5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14:paraId="7BDBF73D" w14:textId="77777777" w:rsidR="002B27AA" w:rsidRPr="007B34D5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0A8D28D" w14:textId="77777777" w:rsidR="002B27AA" w:rsidRPr="00FF3FB6" w:rsidRDefault="002B27AA" w:rsidP="002B27A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27A23A93" w14:textId="77777777" w:rsidR="002B27AA" w:rsidRPr="007B34D5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FF3FB6">
        <w:rPr>
          <w:rFonts w:cstheme="minorHAnsi"/>
          <w:noProof/>
          <w:sz w:val="20"/>
          <w:szCs w:val="20"/>
          <w:lang w:val="fr-BE"/>
        </w:rPr>
        <w:t>77%</w:t>
      </w:r>
    </w:p>
    <w:p w14:paraId="15ADDA98" w14:textId="77777777" w:rsidR="002B27AA" w:rsidRPr="007B34D5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49A7ADBE" w14:textId="77777777" w:rsidR="002B27AA" w:rsidRPr="00462C87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0C13887" w14:textId="77777777" w:rsidR="002B27AA" w:rsidRPr="00462C87" w:rsidRDefault="002B27AA" w:rsidP="002B27A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4FA2591A" w14:textId="77777777" w:rsidR="002B27AA" w:rsidRPr="00462C87" w:rsidRDefault="002B27AA" w:rsidP="002B27A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2410DEB" w14:textId="77777777" w:rsidR="002B27AA" w:rsidRPr="00597234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62C87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34BFB12F" w14:textId="77777777" w:rsidR="002B27AA" w:rsidRPr="00597234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14:paraId="38FD367C" w14:textId="77777777" w:rsidR="002B27AA" w:rsidRPr="00597234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52007CA" w14:textId="77777777" w:rsidR="002B27AA" w:rsidRPr="00597234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8D7BAEF" w14:textId="77777777" w:rsidR="002B27AA" w:rsidRPr="00144AAE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14:paraId="272B218B" w14:textId="77777777" w:rsidR="002B27AA" w:rsidRPr="00144AAE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3CB2863F" w14:textId="77777777" w:rsidR="002B27AA" w:rsidRPr="00144AAE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7D4F3EF" w14:textId="77777777" w:rsidR="002B27AA" w:rsidRPr="00FF3FB6" w:rsidRDefault="002B27AA" w:rsidP="002B27A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Environnement</w:t>
      </w:r>
    </w:p>
    <w:p w14:paraId="2F9ED185" w14:textId="77777777" w:rsidR="002B27AA" w:rsidRPr="00144AAE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7AD8AFE8" w14:textId="77777777" w:rsidR="002B27AA" w:rsidRPr="00144AAE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5E15A41" w14:textId="77777777" w:rsidR="002B27AA" w:rsidRPr="00144AAE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11505CF0" w14:textId="77777777" w:rsidR="002B27AA" w:rsidRPr="00144AAE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F3FB6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530A1730" w14:textId="77777777" w:rsidR="002B27AA" w:rsidRPr="00144AAE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5286886" w14:textId="77777777" w:rsidR="002B27AA" w:rsidRPr="00144AAE" w:rsidRDefault="002B27AA" w:rsidP="002B27A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3A3EBF96" w14:textId="77777777" w:rsidR="002B27AA" w:rsidRPr="00144AAE" w:rsidRDefault="002B27AA" w:rsidP="002B27A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448AE58" w14:textId="77777777" w:rsidR="002B27AA" w:rsidRPr="00144AAE" w:rsidRDefault="002B27AA" w:rsidP="002B27A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43551912" w14:textId="77777777" w:rsidR="002B27AA" w:rsidRPr="00144AAE" w:rsidRDefault="002B27AA" w:rsidP="002B27A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32AF9CBC" w14:textId="77777777" w:rsidR="002B27AA" w:rsidRPr="00144AAE" w:rsidRDefault="002B27AA" w:rsidP="002B27A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161C9FEE" w14:textId="77777777" w:rsidR="002B27AA" w:rsidRPr="00144AAE" w:rsidRDefault="002B27AA" w:rsidP="002B27A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33039D0" w14:textId="77777777" w:rsidR="002B27AA" w:rsidRPr="00144AAE" w:rsidRDefault="002B27AA" w:rsidP="002B27A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4C26BDEC" w14:textId="77777777" w:rsidR="002B27AA" w:rsidRPr="00144AAE" w:rsidRDefault="002B27AA" w:rsidP="002B27A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550ED04" w14:textId="77777777" w:rsidR="002B27AA" w:rsidRDefault="002B27AA" w:rsidP="002B27A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0CA1639C" w14:textId="77777777" w:rsidR="002B27AA" w:rsidRPr="00144AAE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FF3FB6">
        <w:rPr>
          <w:rFonts w:cstheme="minorHAnsi"/>
          <w:noProof/>
          <w:sz w:val="20"/>
          <w:szCs w:val="20"/>
          <w:lang w:val="fr-BE"/>
        </w:rPr>
        <w:t>m²</w:t>
      </w:r>
    </w:p>
    <w:p w14:paraId="26771125" w14:textId="77777777" w:rsidR="002B27AA" w:rsidRDefault="002B27AA" w:rsidP="002B27AA">
      <w:pPr>
        <w:spacing w:after="0" w:line="240" w:lineRule="auto"/>
        <w:rPr>
          <w:rFonts w:cstheme="minorHAnsi"/>
          <w:sz w:val="20"/>
          <w:szCs w:val="20"/>
          <w:lang w:val="fr-BE"/>
        </w:rPr>
        <w:sectPr w:rsidR="002B27AA" w:rsidSect="00BF19B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</w:p>
    <w:p w14:paraId="40D97821" w14:textId="77777777" w:rsidR="00DE2125" w:rsidRPr="009302B5" w:rsidRDefault="00DE2125">
      <w:pPr>
        <w:rPr>
          <w:lang w:val="fr-BE"/>
        </w:rPr>
      </w:pPr>
    </w:p>
    <w:sectPr w:rsidR="00DE2125" w:rsidRPr="0093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AA"/>
    <w:rsid w:val="002B27AA"/>
    <w:rsid w:val="00836FFC"/>
    <w:rsid w:val="009302B5"/>
    <w:rsid w:val="00D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3391"/>
  <w15:chartTrackingRefBased/>
  <w15:docId w15:val="{E12A2E58-6984-4B44-A682-B33913F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2B27AA"/>
    <w:rPr>
      <w:color w:val="008080"/>
    </w:rPr>
  </w:style>
  <w:style w:type="character" w:customStyle="1" w:styleId="Referentie">
    <w:name w:val="Referentie"/>
    <w:rsid w:val="002B27AA"/>
    <w:rPr>
      <w:color w:val="FF6600"/>
    </w:rPr>
  </w:style>
  <w:style w:type="character" w:customStyle="1" w:styleId="RevisieDatum">
    <w:name w:val="RevisieDatum"/>
    <w:rsid w:val="002B27AA"/>
    <w:rPr>
      <w:vanish/>
      <w:color w:val="auto"/>
    </w:rPr>
  </w:style>
  <w:style w:type="table" w:styleId="Tabelraster">
    <w:name w:val="Table Grid"/>
    <w:basedOn w:val="Standaardtabel"/>
    <w:uiPriority w:val="59"/>
    <w:rsid w:val="002B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E83C4-02B7-44E4-B684-24F26D3BFF82}"/>
</file>

<file path=customXml/itemProps2.xml><?xml version="1.0" encoding="utf-8"?>
<ds:datastoreItem xmlns:ds="http://schemas.openxmlformats.org/officeDocument/2006/customXml" ds:itemID="{8B3878F6-E12D-4AD7-ABB2-BA169036617B}"/>
</file>

<file path=customXml/itemProps3.xml><?xml version="1.0" encoding="utf-8"?>
<ds:datastoreItem xmlns:ds="http://schemas.openxmlformats.org/officeDocument/2006/customXml" ds:itemID="{A1BF7C42-D2D2-4108-A780-7750AD818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2020-01-27T12:52:00Z</dcterms:created>
  <dcterms:modified xsi:type="dcterms:W3CDTF">2020-01-27T12:52:00Z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